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EB0A04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ZP.271.2</w:t>
      </w:r>
      <w:r w:rsidR="008B3E4E">
        <w:rPr>
          <w:rFonts w:ascii="Calibri" w:eastAsia="Calibri" w:hAnsi="Calibri"/>
          <w:sz w:val="20"/>
          <w:szCs w:val="20"/>
          <w:lang w:eastAsia="en-US"/>
        </w:rPr>
        <w:t>.2018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Sulęczyno</w:t>
      </w: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83-320 Sulęczyno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981D07" w:rsidRDefault="00F716A4" w:rsidP="00F716A4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</w:t>
      </w:r>
      <w:r w:rsidR="00981D0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zamówieniu: </w:t>
      </w:r>
      <w:r w:rsidR="00981D07" w:rsidRPr="00981D07">
        <w:rPr>
          <w:rFonts w:asciiTheme="minorHAnsi" w:eastAsia="Calibri" w:hAnsiTheme="minorHAnsi"/>
          <w:b/>
          <w:sz w:val="22"/>
          <w:szCs w:val="22"/>
          <w:lang w:eastAsia="en-US"/>
        </w:rPr>
        <w:t>Zagospodarowanie szlaków wodnych i budowa infrastruktury turystycznej – Pomorskie Szlaki Kajakowe – „Szlakiem Górnej Słupi</w:t>
      </w:r>
      <w:r w:rsidR="00981D0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” 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63722D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3722D">
        <w:rPr>
          <w:rFonts w:ascii="Calibri" w:eastAsia="Calibri" w:hAnsi="Calibri"/>
          <w:b/>
          <w:sz w:val="22"/>
          <w:szCs w:val="22"/>
          <w:lang w:eastAsia="en-US"/>
        </w:rPr>
        <w:t xml:space="preserve">Niniejszym składamy ofertę na </w:t>
      </w:r>
      <w:r w:rsidR="00F716A4" w:rsidRPr="0063722D">
        <w:rPr>
          <w:rFonts w:ascii="Calibri" w:eastAsia="Calibri" w:hAnsi="Calibri"/>
          <w:b/>
          <w:sz w:val="22"/>
          <w:szCs w:val="22"/>
          <w:lang w:eastAsia="en-US"/>
        </w:rPr>
        <w:t>warunkach określonych w Specyfikacji Istotnych Warunków Zamówienia (SIWZ) za cenę ryczałtową łącznie z podatkiem VAT</w:t>
      </w:r>
      <w:r w:rsidRPr="0063722D">
        <w:rPr>
          <w:rFonts w:ascii="Calibri" w:eastAsia="Calibri" w:hAnsi="Calibri"/>
          <w:b/>
          <w:sz w:val="22"/>
          <w:szCs w:val="22"/>
          <w:lang w:eastAsia="en-US"/>
        </w:rPr>
        <w:t xml:space="preserve"> na następujące części zamówienia</w:t>
      </w:r>
      <w:r w:rsidR="00F716A4" w:rsidRPr="0063722D">
        <w:rPr>
          <w:rFonts w:ascii="Calibri" w:eastAsia="Calibri" w:hAnsi="Calibri"/>
          <w:b/>
          <w:sz w:val="22"/>
          <w:szCs w:val="22"/>
          <w:lang w:eastAsia="en-US"/>
        </w:rPr>
        <w:t xml:space="preserve">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 xml:space="preserve">Część nr 1 </w:t>
      </w:r>
      <w:r w:rsidR="008B3E4E">
        <w:rPr>
          <w:rFonts w:ascii="Calibri" w:eastAsia="Calibri" w:hAnsi="Calibri"/>
          <w:b/>
          <w:sz w:val="22"/>
          <w:szCs w:val="22"/>
          <w:lang w:eastAsia="en-US"/>
        </w:rPr>
        <w:t>Przystań kajakowa nad jeziorem Węgorzyno tj. budowa pomostu, małej architektury wraz z przygotowaniem miejsca do wypoczynku i rekreacji.</w:t>
      </w:r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C72CD3" w:rsidRPr="006120E4" w:rsidRDefault="004E002A" w:rsidP="00C72CD3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Kwota ogólna: </w:t>
      </w:r>
      <w:r w:rsidR="00F716A4"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="00F716A4"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="00C72CD3">
        <w:rPr>
          <w:rFonts w:ascii="Calibri" w:eastAsia="Calibri" w:hAnsi="Calibri"/>
          <w:sz w:val="22"/>
          <w:szCs w:val="22"/>
          <w:lang w:eastAsia="en-US"/>
        </w:rPr>
        <w:t xml:space="preserve">.. </w:t>
      </w:r>
      <w:proofErr w:type="spellStart"/>
      <w:r w:rsidR="00C72CD3">
        <w:rPr>
          <w:rFonts w:ascii="Calibri" w:eastAsia="Calibri" w:hAnsi="Calibri"/>
          <w:sz w:val="22"/>
          <w:szCs w:val="22"/>
          <w:lang w:eastAsia="en-US"/>
        </w:rPr>
        <w:t>gr</w:t>
      </w:r>
      <w:proofErr w:type="spellEnd"/>
      <w:r w:rsidR="00C72CD3">
        <w:rPr>
          <w:rFonts w:ascii="Calibri" w:eastAsia="Calibri" w:hAnsi="Calibri"/>
          <w:sz w:val="22"/>
          <w:szCs w:val="22"/>
          <w:lang w:eastAsia="en-US"/>
        </w:rPr>
        <w:t xml:space="preserve"> brutto</w:t>
      </w:r>
    </w:p>
    <w:p w:rsidR="00F716A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C72CD3" w:rsidRDefault="00C72CD3" w:rsidP="00C72CD3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Default="00F716A4" w:rsidP="00C72CD3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C72CD3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72CD3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Cena obejmuje koszt:</w:t>
      </w:r>
    </w:p>
    <w:p w:rsidR="00C72CD3" w:rsidRDefault="00C72CD3" w:rsidP="00C72CD3">
      <w:pPr>
        <w:spacing w:before="120"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a) wykonania tablicy promocyjno - pamiątkowej w wysokości ………………………………… zł ….. gr. brutto. </w:t>
      </w:r>
    </w:p>
    <w:p w:rsidR="00C72CD3" w:rsidRDefault="00810060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b) wykonania oznakowania drogowego i</w:t>
      </w:r>
      <w:r w:rsidR="00C72CD3">
        <w:rPr>
          <w:rFonts w:ascii="Calibri" w:eastAsia="Calibri" w:hAnsi="Calibri"/>
          <w:sz w:val="22"/>
          <w:szCs w:val="22"/>
          <w:lang w:eastAsia="en-US"/>
        </w:rPr>
        <w:t xml:space="preserve"> wodnego w wysokości ………………………………… zł ….. gr. brutto.</w:t>
      </w:r>
    </w:p>
    <w:p w:rsidR="00C72CD3" w:rsidRPr="006120E4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>Część nr 2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r w:rsidR="008B3E4E">
        <w:rPr>
          <w:rFonts w:ascii="Calibri" w:eastAsia="Calibri" w:hAnsi="Calibri"/>
          <w:b/>
          <w:sz w:val="22"/>
          <w:szCs w:val="22"/>
          <w:lang w:eastAsia="en-US"/>
        </w:rPr>
        <w:t xml:space="preserve">Przystań kajakowa </w:t>
      </w:r>
      <w:r w:rsidR="000E381E">
        <w:rPr>
          <w:rFonts w:ascii="Calibri" w:eastAsia="Calibri" w:hAnsi="Calibri"/>
          <w:b/>
          <w:sz w:val="22"/>
          <w:szCs w:val="22"/>
          <w:lang w:eastAsia="en-US"/>
        </w:rPr>
        <w:t>C</w:t>
      </w:r>
      <w:r w:rsidR="008B3E4E">
        <w:rPr>
          <w:rFonts w:ascii="Calibri" w:eastAsia="Calibri" w:hAnsi="Calibri"/>
          <w:b/>
          <w:sz w:val="22"/>
          <w:szCs w:val="22"/>
          <w:lang w:eastAsia="en-US"/>
        </w:rPr>
        <w:t>entrum – Budowa pomostu małej architektury wraz z przygotowaniem miejsca do wypoczynku i rekreacji w Sulęczynie.</w:t>
      </w:r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4E002A" w:rsidRPr="006120E4" w:rsidRDefault="004E002A" w:rsidP="004E002A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Kwota ogólna: 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brutto</w:t>
      </w:r>
    </w:p>
    <w:p w:rsidR="006120E4" w:rsidRPr="006120E4" w:rsidRDefault="004E002A" w:rsidP="004E002A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120E4"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72CD3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Cena obejmuje koszt:</w:t>
      </w:r>
    </w:p>
    <w:p w:rsidR="00C72CD3" w:rsidRDefault="00C72CD3" w:rsidP="00C72CD3">
      <w:pPr>
        <w:spacing w:before="120"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a) wykonania tablicy promocyjno - pamiątkowej w wysokości ………………………………… zł ….. gr. brutto. </w:t>
      </w:r>
    </w:p>
    <w:p w:rsidR="00810060" w:rsidRDefault="00810060" w:rsidP="0081006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b) wykonania oznakowania drogowego i wodnego w wysokości ………………………………… zł ….. gr. brutto.</w:t>
      </w:r>
    </w:p>
    <w:p w:rsidR="00C72CD3" w:rsidRPr="006120E4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72CD3" w:rsidRPr="006120E4" w:rsidRDefault="00C72CD3" w:rsidP="00C72CD3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udzielamy gwarancji na okres ……………………. miesięcy licząc od daty podpisania przez Strony protokołu odbioru końcowego przedmiotu umowy.</w:t>
      </w:r>
    </w:p>
    <w:p w:rsid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8B3E4E" w:rsidRPr="00B30A2F" w:rsidRDefault="008B3E4E" w:rsidP="008B3E4E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 xml:space="preserve">Część nr </w:t>
      </w:r>
      <w:r>
        <w:rPr>
          <w:rFonts w:ascii="Calibri" w:eastAsia="Calibri" w:hAnsi="Calibri"/>
          <w:b/>
          <w:u w:val="single"/>
          <w:lang w:eastAsia="en-US"/>
        </w:rPr>
        <w:t>3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Przenoska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E381E">
        <w:rPr>
          <w:rFonts w:ascii="Calibri" w:eastAsia="Calibri" w:hAnsi="Calibri"/>
          <w:b/>
          <w:sz w:val="22"/>
          <w:szCs w:val="22"/>
          <w:lang w:eastAsia="en-US"/>
        </w:rPr>
        <w:t>przed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jeziorem Węgorzyno – budowa małej architektury wraz z przygotowaniem miejsca do wypoczynku i rekreacji w Żakowie.</w:t>
      </w:r>
    </w:p>
    <w:p w:rsidR="008B3E4E" w:rsidRPr="006120E4" w:rsidRDefault="008B3E4E" w:rsidP="008B3E4E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4E002A" w:rsidRPr="006120E4" w:rsidRDefault="004E002A" w:rsidP="004E002A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Kwota ogólna: 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brutto</w:t>
      </w:r>
    </w:p>
    <w:p w:rsidR="008B3E4E" w:rsidRPr="006120E4" w:rsidRDefault="004E002A" w:rsidP="004E002A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3E4E"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="008B3E4E" w:rsidRPr="006120E4">
        <w:rPr>
          <w:rFonts w:ascii="Calibri" w:eastAsia="Calibri" w:hAnsi="Calibri"/>
          <w:sz w:val="22"/>
          <w:szCs w:val="22"/>
          <w:lang w:eastAsia="en-US"/>
        </w:rPr>
        <w:t>gr</w:t>
      </w:r>
      <w:proofErr w:type="spellEnd"/>
      <w:r w:rsidR="008B3E4E" w:rsidRPr="006120E4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:rsidR="008B3E4E" w:rsidRPr="006120E4" w:rsidRDefault="008B3E4E" w:rsidP="008B3E4E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8B3E4E" w:rsidRPr="006120E4" w:rsidRDefault="008B3E4E" w:rsidP="008B3E4E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72CD3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Cena obejmuje koszt:</w:t>
      </w:r>
    </w:p>
    <w:p w:rsidR="00C72CD3" w:rsidRDefault="00C72CD3" w:rsidP="00C72CD3">
      <w:pPr>
        <w:spacing w:before="120"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a) wykonania tablicy promocyjno - pamiątkowej w wysokości ………………………………… zł ….. gr. brutto. </w:t>
      </w:r>
    </w:p>
    <w:p w:rsidR="00810060" w:rsidRDefault="00810060" w:rsidP="0081006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b) wykonania oznakowania drogowego i wodnego w wysokości ………………………………… zł ….. gr. brutto.</w:t>
      </w:r>
    </w:p>
    <w:p w:rsidR="00C72CD3" w:rsidRPr="006120E4" w:rsidRDefault="00C72CD3" w:rsidP="00C72CD3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3E4E" w:rsidRPr="00C72CD3" w:rsidRDefault="00C72CD3" w:rsidP="00C72CD3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udzielamy gwarancji na okres ……………………. miesięcy licząc od daty podpisania przez Strony protokołu odbioru końcowego przedmiotu umowy.</w:t>
      </w:r>
    </w:p>
    <w:p w:rsidR="00F716A4" w:rsidRPr="0007415C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Zapoznaliśmy się z SIWZ wraz z modyfikacjami i wyjaśnieniami SIWZ, nie wnosimy żadnych zastrzeżeń do jej treści i zobowiązuje się do ścisłego przestrzegania warunków w niej określonych, </w:t>
      </w:r>
      <w:r w:rsidRPr="0007415C">
        <w:rPr>
          <w:rFonts w:ascii="Calibri" w:eastAsia="Calibri" w:hAnsi="Calibri"/>
          <w:sz w:val="21"/>
          <w:szCs w:val="21"/>
          <w:lang w:eastAsia="en-US"/>
        </w:rPr>
        <w:t>w szczególności:</w:t>
      </w:r>
    </w:p>
    <w:p w:rsidR="00F716A4" w:rsidRPr="0007415C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07415C">
        <w:rPr>
          <w:rFonts w:ascii="Calibri" w:eastAsia="Calibri" w:hAnsi="Calibri"/>
          <w:sz w:val="21"/>
          <w:szCs w:val="21"/>
          <w:lang w:eastAsia="en-US"/>
        </w:rPr>
        <w:t>Termin wykonania</w:t>
      </w:r>
      <w:r w:rsidR="0007415C" w:rsidRPr="0007415C">
        <w:rPr>
          <w:rFonts w:ascii="Calibri" w:eastAsia="Calibri" w:hAnsi="Calibri"/>
          <w:sz w:val="21"/>
          <w:szCs w:val="21"/>
          <w:lang w:eastAsia="en-US"/>
        </w:rPr>
        <w:t xml:space="preserve"> zamówienia: do 30 września 2018</w:t>
      </w:r>
      <w:r w:rsidRPr="0007415C">
        <w:rPr>
          <w:rFonts w:ascii="Calibri" w:eastAsia="Calibri" w:hAnsi="Calibri"/>
          <w:sz w:val="21"/>
          <w:szCs w:val="21"/>
          <w:lang w:eastAsia="en-US"/>
        </w:rPr>
        <w:t xml:space="preserve"> r.,</w:t>
      </w:r>
    </w:p>
    <w:p w:rsidR="004915BC" w:rsidRPr="00F716A4" w:rsidRDefault="004915BC" w:rsidP="004915BC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07415C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 termin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płatności: do 30 dni od daty otrzymania faktury VAT wraz z wymaganymi dokumentami, rozliczenie finansowe za realizację przedmiotu umowy przeprowadza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w dwóch etapach, </w:t>
      </w:r>
      <w:r w:rsidRPr="00F716A4">
        <w:rPr>
          <w:rFonts w:ascii="Calibri" w:eastAsia="Calibri" w:hAnsi="Calibri"/>
          <w:sz w:val="21"/>
          <w:szCs w:val="21"/>
          <w:lang w:eastAsia="en-US"/>
        </w:rPr>
        <w:t>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315901" w:rsidRDefault="00F716A4" w:rsidP="004E002A">
      <w:pPr>
        <w:ind w:left="4395" w:hanging="142"/>
        <w:jc w:val="both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DA" w:rsidRDefault="00EF75DA">
      <w:r>
        <w:separator/>
      </w:r>
    </w:p>
  </w:endnote>
  <w:endnote w:type="continuationSeparator" w:id="0">
    <w:p w:rsidR="00EF75DA" w:rsidRDefault="00EF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DA" w:rsidRDefault="00EF75DA">
      <w:r>
        <w:separator/>
      </w:r>
    </w:p>
  </w:footnote>
  <w:footnote w:type="continuationSeparator" w:id="0">
    <w:p w:rsidR="00EF75DA" w:rsidRDefault="00EF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D0C02"/>
    <w:multiLevelType w:val="hybridMultilevel"/>
    <w:tmpl w:val="A052D69E"/>
    <w:lvl w:ilvl="0" w:tplc="648254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7415C"/>
    <w:rsid w:val="0008086A"/>
    <w:rsid w:val="00080D83"/>
    <w:rsid w:val="000C790E"/>
    <w:rsid w:val="000D283E"/>
    <w:rsid w:val="000E381E"/>
    <w:rsid w:val="00124D4A"/>
    <w:rsid w:val="001304E7"/>
    <w:rsid w:val="00130B23"/>
    <w:rsid w:val="0013553C"/>
    <w:rsid w:val="001A6834"/>
    <w:rsid w:val="001B210F"/>
    <w:rsid w:val="00203AC9"/>
    <w:rsid w:val="0022681B"/>
    <w:rsid w:val="00241C1F"/>
    <w:rsid w:val="002425AE"/>
    <w:rsid w:val="002938D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7447"/>
    <w:rsid w:val="004915BC"/>
    <w:rsid w:val="00492BD3"/>
    <w:rsid w:val="004B70BD"/>
    <w:rsid w:val="004E002A"/>
    <w:rsid w:val="0052111D"/>
    <w:rsid w:val="005760A9"/>
    <w:rsid w:val="0057623E"/>
    <w:rsid w:val="00594464"/>
    <w:rsid w:val="00602FF3"/>
    <w:rsid w:val="006120E4"/>
    <w:rsid w:val="00622781"/>
    <w:rsid w:val="0063722D"/>
    <w:rsid w:val="00640BFF"/>
    <w:rsid w:val="0065166B"/>
    <w:rsid w:val="0069621B"/>
    <w:rsid w:val="006B4267"/>
    <w:rsid w:val="006C0755"/>
    <w:rsid w:val="006F209E"/>
    <w:rsid w:val="006F77C7"/>
    <w:rsid w:val="00727F94"/>
    <w:rsid w:val="007337EB"/>
    <w:rsid w:val="00745D18"/>
    <w:rsid w:val="00776530"/>
    <w:rsid w:val="00784CD6"/>
    <w:rsid w:val="00791E8E"/>
    <w:rsid w:val="00792BB8"/>
    <w:rsid w:val="007A0109"/>
    <w:rsid w:val="007B2500"/>
    <w:rsid w:val="007C1219"/>
    <w:rsid w:val="007D61D6"/>
    <w:rsid w:val="007E1B19"/>
    <w:rsid w:val="007F3623"/>
    <w:rsid w:val="00810060"/>
    <w:rsid w:val="00827311"/>
    <w:rsid w:val="00834BB4"/>
    <w:rsid w:val="00835187"/>
    <w:rsid w:val="008363D6"/>
    <w:rsid w:val="00844E11"/>
    <w:rsid w:val="00873501"/>
    <w:rsid w:val="00876326"/>
    <w:rsid w:val="008945D9"/>
    <w:rsid w:val="008B3E4E"/>
    <w:rsid w:val="00920115"/>
    <w:rsid w:val="009460D7"/>
    <w:rsid w:val="009707ED"/>
    <w:rsid w:val="00981D07"/>
    <w:rsid w:val="009B5AE2"/>
    <w:rsid w:val="009C4147"/>
    <w:rsid w:val="009D71C1"/>
    <w:rsid w:val="009F0C67"/>
    <w:rsid w:val="009F2CF0"/>
    <w:rsid w:val="00A04690"/>
    <w:rsid w:val="00A27A4D"/>
    <w:rsid w:val="00A40DD3"/>
    <w:rsid w:val="00A447CF"/>
    <w:rsid w:val="00A8311B"/>
    <w:rsid w:val="00AB1451"/>
    <w:rsid w:val="00AB29BF"/>
    <w:rsid w:val="00AD1EFE"/>
    <w:rsid w:val="00AE54D9"/>
    <w:rsid w:val="00AF558D"/>
    <w:rsid w:val="00B01F08"/>
    <w:rsid w:val="00B16E8F"/>
    <w:rsid w:val="00B22C70"/>
    <w:rsid w:val="00B30401"/>
    <w:rsid w:val="00B30A2F"/>
    <w:rsid w:val="00B63941"/>
    <w:rsid w:val="00B6637D"/>
    <w:rsid w:val="00BB76D0"/>
    <w:rsid w:val="00BC363C"/>
    <w:rsid w:val="00C22110"/>
    <w:rsid w:val="00C62C24"/>
    <w:rsid w:val="00C635B6"/>
    <w:rsid w:val="00C72CD3"/>
    <w:rsid w:val="00C77567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5679B"/>
    <w:rsid w:val="00D6210B"/>
    <w:rsid w:val="00D65811"/>
    <w:rsid w:val="00DA09EB"/>
    <w:rsid w:val="00DA2034"/>
    <w:rsid w:val="00DC733E"/>
    <w:rsid w:val="00DF57BE"/>
    <w:rsid w:val="00E06500"/>
    <w:rsid w:val="00E57060"/>
    <w:rsid w:val="00E8149D"/>
    <w:rsid w:val="00E87616"/>
    <w:rsid w:val="00EA5C16"/>
    <w:rsid w:val="00EB0A04"/>
    <w:rsid w:val="00EF000D"/>
    <w:rsid w:val="00EF1819"/>
    <w:rsid w:val="00EF75DA"/>
    <w:rsid w:val="00F034D0"/>
    <w:rsid w:val="00F545A3"/>
    <w:rsid w:val="00F716A4"/>
    <w:rsid w:val="00FB5706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C6D8-25F3-4252-8A95-AAF4838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62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26</cp:revision>
  <cp:lastPrinted>2018-04-04T07:31:00Z</cp:lastPrinted>
  <dcterms:created xsi:type="dcterms:W3CDTF">2016-09-07T13:34:00Z</dcterms:created>
  <dcterms:modified xsi:type="dcterms:W3CDTF">2018-04-04T07:31:00Z</dcterms:modified>
</cp:coreProperties>
</file>