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4" w:rsidRPr="00A762E4" w:rsidRDefault="00A762E4" w:rsidP="00C214A3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Załącznik nr 1 do SIWZ Formularz oferty</w:t>
      </w:r>
    </w:p>
    <w:p w:rsidR="00A762E4" w:rsidRPr="00A762E4" w:rsidRDefault="00A762E4" w:rsidP="00A762E4">
      <w:pPr>
        <w:ind w:left="426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ZNAK SPRAWY:</w:t>
      </w:r>
      <w:r w:rsidR="00ED1987">
        <w:rPr>
          <w:rFonts w:asciiTheme="minorHAnsi" w:eastAsia="Calibri" w:hAnsiTheme="minorHAnsi"/>
          <w:color w:val="FF0000"/>
          <w:sz w:val="22"/>
          <w:szCs w:val="22"/>
          <w:lang w:eastAsia="en-US"/>
        </w:rPr>
        <w:t xml:space="preserve"> </w:t>
      </w:r>
      <w:r w:rsidR="00ED1987" w:rsidRPr="00ED1987">
        <w:rPr>
          <w:rFonts w:asciiTheme="minorHAnsi" w:eastAsia="Calibri" w:hAnsiTheme="minorHAnsi"/>
          <w:sz w:val="22"/>
          <w:szCs w:val="22"/>
          <w:lang w:eastAsia="en-US"/>
        </w:rPr>
        <w:t>ZP.271.</w:t>
      </w:r>
      <w:r w:rsidR="00EF0B48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Pr="00ED1987">
        <w:rPr>
          <w:rFonts w:asciiTheme="minorHAnsi" w:eastAsia="Calibri" w:hAnsiTheme="minorHAnsi"/>
          <w:sz w:val="22"/>
          <w:szCs w:val="22"/>
          <w:lang w:eastAsia="en-US"/>
        </w:rPr>
        <w:t>.201</w:t>
      </w:r>
      <w:r w:rsidR="00ED1987" w:rsidRPr="00ED1987">
        <w:rPr>
          <w:rFonts w:asciiTheme="minorHAnsi" w:eastAsia="Calibri" w:hAnsiTheme="minorHAnsi"/>
          <w:sz w:val="22"/>
          <w:szCs w:val="22"/>
          <w:lang w:eastAsia="en-US"/>
        </w:rPr>
        <w:t>8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6516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A762E4" w:rsidRPr="00A762E4" w:rsidRDefault="00A762E4" w:rsidP="00A762E4">
      <w:pPr>
        <w:ind w:left="6516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A762E4" w:rsidRPr="00A762E4" w:rsidRDefault="00A762E4" w:rsidP="00A762E4">
      <w:pPr>
        <w:ind w:left="6516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O F E R T 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ED1987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 xml:space="preserve">i na ogłoszenie o zamówieniu: </w:t>
      </w:r>
      <w:r w:rsidR="00EF0B48" w:rsidRPr="00EF0B48">
        <w:rPr>
          <w:rFonts w:asciiTheme="minorHAnsi" w:eastAsia="Calibri" w:hAnsiTheme="minorHAnsi"/>
          <w:b/>
          <w:szCs w:val="22"/>
          <w:lang w:eastAsia="en-US"/>
        </w:rPr>
        <w:t>„Modernizacja i przebudowa odcinków dróg wewnętrznych na terenie Gminy Sulęczyno</w:t>
      </w:r>
      <w:r w:rsidR="00EF0B4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”.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2506AE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:rsidR="00A762E4" w:rsidRPr="002506AE" w:rsidRDefault="00A762E4" w:rsidP="00ED1987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 xml:space="preserve">Niniejszym składamy ofertę na warunkach określonych w Specyfikacji Istotnych Warunków Zamówienia (SIWZ) za cenę ryczałtową łącznie z podatkiem VAT na następujące części zamówienia: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ED1987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1 </w:t>
      </w:r>
      <w:r w:rsidRPr="00ED19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="00EF0B48" w:rsidRPr="00EF0B4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Modernizacja, przebudowa gminnej drogi gruntowej nr 166035G Ostrów </w:t>
      </w:r>
      <w:proofErr w:type="spellStart"/>
      <w:r w:rsidR="00EF0B48" w:rsidRPr="00EF0B48">
        <w:rPr>
          <w:rFonts w:asciiTheme="minorHAnsi" w:eastAsia="Calibri" w:hAnsiTheme="minorHAnsi"/>
          <w:b/>
          <w:sz w:val="22"/>
          <w:szCs w:val="22"/>
          <w:lang w:eastAsia="en-US"/>
        </w:rPr>
        <w:t>Mausz</w:t>
      </w:r>
      <w:proofErr w:type="spellEnd"/>
      <w:r w:rsidR="00EF0B48" w:rsidRPr="00EF0B4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– Zdunowice Małe - Ostrowite przez wykonanie nawierzchni z płyt betonowych typu YOMBO</w:t>
      </w:r>
      <w:r w:rsidR="00EF0B4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>)</w:t>
      </w:r>
    </w:p>
    <w:p w:rsidR="00A762E4" w:rsidRPr="00A762E4" w:rsidRDefault="00A762E4" w:rsidP="00C214A3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………. miesięcy licząc od daty podpisania przez Strony protokołu odbioru końcowego przedmiotu umowy.</w:t>
      </w:r>
    </w:p>
    <w:p w:rsidR="00A762E4" w:rsidRDefault="00A762E4" w:rsidP="00C214A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F0B48" w:rsidRDefault="00EF0B48" w:rsidP="00C214A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F0B48" w:rsidRPr="00A762E4" w:rsidRDefault="00EF0B48" w:rsidP="00C214A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ED1987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 xml:space="preserve">Część nr </w:t>
      </w:r>
      <w:r w:rsidRPr="00ED19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2 </w:t>
      </w:r>
      <w:r w:rsidRPr="00ED198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 w:rsidR="00EF0B48">
        <w:rPr>
          <w:rFonts w:asciiTheme="minorHAnsi" w:eastAsia="Calibri" w:hAnsiTheme="minorHAnsi"/>
          <w:b/>
          <w:sz w:val="22"/>
          <w:szCs w:val="22"/>
          <w:lang w:eastAsia="en-US"/>
        </w:rPr>
        <w:t>Modernizacja, przebudowa odcinka gminnej drogi gr</w:t>
      </w:r>
      <w:r w:rsidR="00B85104">
        <w:rPr>
          <w:rFonts w:asciiTheme="minorHAnsi" w:eastAsia="Calibri" w:hAnsiTheme="minorHAnsi"/>
          <w:b/>
          <w:sz w:val="22"/>
          <w:szCs w:val="22"/>
          <w:lang w:eastAsia="en-US"/>
        </w:rPr>
        <w:t>untowej nr 166004G w m. Borek w </w:t>
      </w:r>
      <w:r w:rsidR="00EF0B4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kierunku Borowy </w:t>
      </w:r>
      <w:proofErr w:type="spellStart"/>
      <w:r w:rsidR="00EF0B48">
        <w:rPr>
          <w:rFonts w:asciiTheme="minorHAnsi" w:eastAsia="Calibri" w:hAnsiTheme="minorHAnsi"/>
          <w:b/>
          <w:sz w:val="22"/>
          <w:szCs w:val="22"/>
          <w:lang w:eastAsia="en-US"/>
        </w:rPr>
        <w:t>Las</w:t>
      </w:r>
      <w:proofErr w:type="spellEnd"/>
      <w:r w:rsidRPr="00ED1987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:rsidR="00A762E4" w:rsidRPr="00A762E4" w:rsidRDefault="00A762E4" w:rsidP="00A762E4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 zł ...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... gr.</w:t>
      </w:r>
    </w:p>
    <w:p w:rsidR="00A762E4" w:rsidRPr="00A762E4" w:rsidRDefault="00A762E4" w:rsidP="00A762E4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</w:p>
    <w:p w:rsidR="00A762E4" w:rsidRPr="00A762E4" w:rsidRDefault="00A762E4" w:rsidP="00A762E4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Default="00A762E4" w:rsidP="00A762E4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3</w:t>
      </w: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 w:rsidR="00EF0B48">
        <w:rPr>
          <w:rFonts w:asciiTheme="minorHAnsi" w:eastAsia="Calibri" w:hAnsiTheme="minorHAnsi"/>
          <w:b/>
          <w:sz w:val="22"/>
          <w:szCs w:val="22"/>
          <w:lang w:eastAsia="en-US"/>
        </w:rPr>
        <w:t>Przebudowa odcinka drogi wewnętrznej w m. Widna Góra na dz. nr 2/27 – odcinek 120 mb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  </w:t>
      </w:r>
    </w:p>
    <w:p w:rsidR="00A762E4" w:rsidRPr="00A762E4" w:rsidRDefault="00A762E4" w:rsidP="00A762E4">
      <w:pPr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A762E4" w:rsidRPr="00A762E4" w:rsidRDefault="00A762E4" w:rsidP="00A762E4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</w:p>
    <w:p w:rsidR="00A762E4" w:rsidRPr="00A762E4" w:rsidRDefault="00A762E4" w:rsidP="00A762E4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Default="00A762E4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EF0B48" w:rsidRDefault="00EF0B48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F0B48" w:rsidRDefault="00EF0B48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F0B48" w:rsidRDefault="00EF0B48" w:rsidP="00EF0B48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Część nr 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4</w:t>
      </w:r>
      <w:r w:rsidRPr="00A762E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Przebudowa drogi wewnętrznej w m. 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Amalka</w:t>
      </w:r>
      <w:proofErr w:type="spellEnd"/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na dz. nr 348 – odcinek 200 mb.  </w:t>
      </w:r>
    </w:p>
    <w:p w:rsidR="00EF0B48" w:rsidRPr="00A762E4" w:rsidRDefault="00EF0B48" w:rsidP="00EF0B48">
      <w:pPr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EF0B48" w:rsidRPr="00A762E4" w:rsidRDefault="00EF0B48" w:rsidP="00EF0B48">
      <w:pPr>
        <w:spacing w:line="360" w:lineRule="auto"/>
        <w:ind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…………………….……..…………….. zł ...... gr.</w:t>
      </w:r>
    </w:p>
    <w:p w:rsidR="00EF0B48" w:rsidRPr="00A762E4" w:rsidRDefault="00EF0B48" w:rsidP="00EF0B48">
      <w:pPr>
        <w:spacing w:line="360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</w:p>
    <w:p w:rsidR="00EF0B48" w:rsidRPr="00A762E4" w:rsidRDefault="00EF0B48" w:rsidP="00EF0B48">
      <w:pPr>
        <w:spacing w:line="360" w:lineRule="auto"/>
        <w:ind w:left="99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EF0B48" w:rsidRPr="00A762E4" w:rsidRDefault="00EF0B48" w:rsidP="00EF0B4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F0B48" w:rsidRPr="00A762E4" w:rsidRDefault="00EF0B48" w:rsidP="00EF0B48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EF0B48" w:rsidRPr="00A762E4" w:rsidRDefault="00EF0B48" w:rsidP="00A762E4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426094" w:rsidRDefault="00A762E4" w:rsidP="00A762E4">
      <w:pPr>
        <w:pStyle w:val="Akapitzlist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80222E" w:rsidRDefault="00A762E4" w:rsidP="0080222E">
      <w:pPr>
        <w:tabs>
          <w:tab w:val="left" w:pos="1134"/>
        </w:tabs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0222E">
        <w:rPr>
          <w:rFonts w:asciiTheme="minorHAnsi" w:eastAsia="Calibri" w:hAnsiTheme="minorHAnsi"/>
          <w:sz w:val="22"/>
          <w:szCs w:val="22"/>
          <w:lang w:eastAsia="en-US"/>
        </w:rPr>
        <w:t xml:space="preserve">Termin wykonania zamówienia: </w:t>
      </w:r>
    </w:p>
    <w:p w:rsidR="0080222E" w:rsidRDefault="0080222E" w:rsidP="0080222E">
      <w:pPr>
        <w:tabs>
          <w:tab w:val="left" w:pos="1134"/>
        </w:tabs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dla Części nr 1:  </w:t>
      </w:r>
      <w:r w:rsidRPr="00C07B9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do 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25</w:t>
      </w:r>
      <w:r w:rsidRPr="00C07B9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października</w:t>
      </w:r>
      <w:r w:rsidRPr="00C07B9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20</w:t>
      </w:r>
      <w: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18</w:t>
      </w:r>
      <w:r w:rsidRPr="00C07B9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r.</w:t>
      </w:r>
    </w:p>
    <w:p w:rsidR="0080222E" w:rsidRPr="00A366F5" w:rsidRDefault="0080222E" w:rsidP="0080222E">
      <w:pPr>
        <w:tabs>
          <w:tab w:val="left" w:pos="1134"/>
        </w:tabs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dla części nr 2</w:t>
      </w:r>
      <w:r w:rsidR="0065204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nr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3 i</w:t>
      </w:r>
      <w:r w:rsidR="0065204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nr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4:  </w:t>
      </w:r>
      <w:r w:rsidRPr="00BF088E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 19 listopada 2018 r.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A762E4" w:rsidRPr="0080222E" w:rsidRDefault="00A762E4" w:rsidP="00C74B15">
      <w:pPr>
        <w:numPr>
          <w:ilvl w:val="1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0222E">
        <w:rPr>
          <w:rFonts w:asciiTheme="minorHAnsi" w:eastAsia="Calibri" w:hAnsiTheme="minorHAnsi"/>
          <w:sz w:val="22"/>
          <w:szCs w:val="22"/>
          <w:lang w:eastAsia="en-US"/>
        </w:rPr>
        <w:t xml:space="preserve">warunki finansowego rozliczenia realizacji przedmiotu zamówienia: termin płatności: do 30 dni od daty otrzymania faktury VAT wraz z wymaganymi dokumentami, rozliczenie finansowe za realizację przedmiotu umowy </w:t>
      </w:r>
      <w:r w:rsidR="00B85104">
        <w:rPr>
          <w:rFonts w:asciiTheme="minorHAnsi" w:eastAsia="Calibri" w:hAnsiTheme="minorHAnsi"/>
          <w:sz w:val="22"/>
          <w:szCs w:val="22"/>
          <w:lang w:eastAsia="en-US"/>
        </w:rPr>
        <w:t>dokonuje się jednorazowo</w:t>
      </w:r>
      <w:r w:rsidRPr="0080222E">
        <w:rPr>
          <w:rFonts w:asciiTheme="minorHAnsi" w:eastAsia="Calibri" w:hAnsiTheme="minorHAnsi"/>
          <w:sz w:val="22"/>
          <w:szCs w:val="22"/>
          <w:lang w:eastAsia="en-US"/>
        </w:rPr>
        <w:t>, zgodnie z postanowieniami umowy.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lastRenderedPageBreak/>
        <w:t>Uzyskaliśmy niezbędne informacje do przygotowania rzetelnej i kompletnej oferty oraz właściwej realizacji zamówienia.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A762E4" w:rsidRPr="00A762E4" w:rsidRDefault="00A762E4" w:rsidP="00534521">
      <w:pPr>
        <w:spacing w:line="276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A762E4" w:rsidRPr="00A762E4" w:rsidRDefault="00A762E4" w:rsidP="00534521">
      <w:pPr>
        <w:spacing w:line="276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A762E4" w:rsidRPr="00A762E4" w:rsidRDefault="00A762E4" w:rsidP="00534521">
      <w:pPr>
        <w:spacing w:line="276" w:lineRule="auto"/>
        <w:ind w:left="426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Zapoznaliśmy się ze wzorem umowy (Załącznik Nr </w:t>
      </w:r>
      <w:r w:rsidRPr="002506AE">
        <w:rPr>
          <w:rFonts w:asciiTheme="minorHAnsi" w:eastAsia="Calibri" w:hAnsiTheme="minorHAnsi"/>
          <w:sz w:val="22"/>
          <w:szCs w:val="22"/>
          <w:lang w:eastAsia="en-US"/>
        </w:rPr>
        <w:t xml:space="preserve">6 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do SIWZ), nie wnosimy żadnych zastrzeżeń do jej treści oraz zobowiązujemy się w przypadku wyboru niniejszej oferty do zawarcia umowy (na warunkach określonych w SIWZ, Wzo</w:t>
      </w:r>
      <w:r w:rsidR="00CA2246">
        <w:rPr>
          <w:rFonts w:asciiTheme="minorHAnsi" w:eastAsia="Calibri" w:hAnsiTheme="minorHAnsi"/>
          <w:sz w:val="22"/>
          <w:szCs w:val="22"/>
          <w:lang w:eastAsia="en-US"/>
        </w:rPr>
        <w:t>rze Umowy i złożonej ofercie) w 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miejscu i terminie wyznaczonym przez Zamawiającego, pod rygorem utraty wadium.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Jesteśmy świadomi, że w przypadku wyboru niniejszej oferty warunkiem zawarcia umowy jest wniesienie Zabezpieczenia Należytego Wykonania Um</w:t>
      </w:r>
      <w:r>
        <w:rPr>
          <w:rFonts w:asciiTheme="minorHAnsi" w:eastAsia="Calibri" w:hAnsiTheme="minorHAnsi"/>
          <w:sz w:val="22"/>
          <w:szCs w:val="22"/>
          <w:lang w:eastAsia="en-US"/>
        </w:rPr>
        <w:t>owy (ZNWU) w wysokości równej 5 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% ceny oferty łącznie z podatkiem VAT.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:rsidR="00A762E4" w:rsidRPr="00A762E4" w:rsidRDefault="00A762E4" w:rsidP="00C74B15">
      <w:pPr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A762E4" w:rsidRPr="00A762E4" w:rsidRDefault="00A762E4" w:rsidP="00C74B15">
      <w:pPr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ppkt</w:t>
      </w:r>
      <w:proofErr w:type="spellEnd"/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 2)-5) SIWZ,</w:t>
      </w:r>
    </w:p>
    <w:p w:rsidR="00A762E4" w:rsidRPr="00A762E4" w:rsidRDefault="00A762E4" w:rsidP="00C74B15">
      <w:pPr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A762E4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</w:p>
    <w:p w:rsidR="00A762E4" w:rsidRPr="00A762E4" w:rsidRDefault="00A762E4" w:rsidP="00C74B15">
      <w:pPr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Wszelką korespondencję za pomocą</w:t>
      </w:r>
      <w:r w:rsidR="00413C57">
        <w:rPr>
          <w:rFonts w:asciiTheme="minorHAnsi" w:eastAsia="Calibri" w:hAnsiTheme="minorHAnsi"/>
          <w:sz w:val="22"/>
          <w:szCs w:val="22"/>
          <w:lang w:eastAsia="en-US"/>
        </w:rPr>
        <w:t xml:space="preserve"> e-maila  należy przekazywać na adres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: ………………………..</w:t>
      </w:r>
    </w:p>
    <w:p w:rsidR="00A762E4" w:rsidRPr="00A762E4" w:rsidRDefault="00A762E4" w:rsidP="00C74B15">
      <w:pPr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……………………..……………………………..……………………………….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     (Podpis upoważnionego przedstawiciela Wykonawcy) 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Default="00A762E4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7383F" w:rsidRDefault="00F7383F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7383F" w:rsidRDefault="00F7383F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7383F" w:rsidRDefault="00F7383F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7383F" w:rsidRDefault="00F7383F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7383F" w:rsidRPr="00B42567" w:rsidRDefault="00F7383F" w:rsidP="00F7383F">
      <w:pPr>
        <w:spacing w:line="276" w:lineRule="auto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 w:val="20"/>
          <w:szCs w:val="20"/>
          <w:lang w:eastAsia="en-US"/>
        </w:rPr>
        <w:lastRenderedPageBreak/>
        <w:t>KLAUZULA INFORMACYJNA</w:t>
      </w:r>
    </w:p>
    <w:p w:rsidR="00F7383F" w:rsidRPr="00B42567" w:rsidRDefault="00F7383F" w:rsidP="00F7383F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od dnia 25 maja 2018 r. będą Pani/Panu przysługiwały określone poniżej prawa związane z przetwarzaniem Pani/Pana danych osobowych przez Gminę Sulęczyno.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Administratorem Pani/Pana danych osobowych jest GMINA SULĘCZYNO z siedzibą w Sulęczynie, ul. Kaszubska 26, 83-320 Sulęczyno, </w:t>
      </w:r>
      <w:hyperlink r:id="rId8" w:history="1">
        <w:r w:rsidRPr="00B42567">
          <w:rPr>
            <w:rStyle w:val="Hipercze"/>
            <w:rFonts w:asciiTheme="minorHAnsi" w:eastAsia="Calibri" w:hAnsiTheme="minorHAnsi"/>
            <w:sz w:val="20"/>
            <w:szCs w:val="20"/>
            <w:lang w:eastAsia="en-US"/>
          </w:rPr>
          <w:t>info@bip.suleczyno.pl</w:t>
        </w:r>
      </w:hyperlink>
      <w:r w:rsidRPr="00B42567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Gminie Sulęczyno wyznaczony został Inspektor Ochrony Danych, z którym można skontaktować się pod adresem e-mail: ochronadanych.ugsuleczyno@gmail.com 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Pani/Pana dane osobowe przetwarzane będą na podstawie art. 6 ust. 1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lit. c RODO w celu związanym z </w:t>
      </w:r>
      <w:r w:rsidRPr="00B42567">
        <w:rPr>
          <w:rFonts w:asciiTheme="minorHAnsi" w:eastAsia="Calibri" w:hAnsiTheme="minorHAnsi"/>
          <w:sz w:val="20"/>
          <w:szCs w:val="20"/>
          <w:lang w:eastAsia="en-US"/>
        </w:rPr>
        <w:t>postępowaniem o udzielenie zamówienia publicznego.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42567">
        <w:rPr>
          <w:rFonts w:asciiTheme="minorHAnsi" w:eastAsia="Calibri" w:hAnsiTheme="minorHAnsi"/>
          <w:sz w:val="20"/>
          <w:szCs w:val="20"/>
          <w:lang w:eastAsia="en-US"/>
        </w:rPr>
        <w:t>Pzp</w:t>
      </w:r>
      <w:proofErr w:type="spellEnd"/>
      <w:r w:rsidRPr="00B42567">
        <w:rPr>
          <w:rFonts w:asciiTheme="minorHAnsi" w:eastAsia="Calibri" w:hAnsiTheme="minorHAnsi"/>
          <w:sz w:val="20"/>
          <w:szCs w:val="20"/>
          <w:lang w:eastAsia="en-US"/>
        </w:rPr>
        <w:t>”;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Pani/Pana dane osobowe będą przechowywane, zgodnie z art. 97 ust. 1 ustawy PZP, przez okres 4 lat od dnia zakończenia postępowania o udzielenie zamówienia, a jeżeli </w:t>
      </w:r>
      <w:r>
        <w:rPr>
          <w:rFonts w:asciiTheme="minorHAnsi" w:eastAsia="Calibri" w:hAnsiTheme="minorHAnsi"/>
          <w:sz w:val="20"/>
          <w:szCs w:val="20"/>
          <w:lang w:eastAsia="en-US"/>
        </w:rPr>
        <w:t>czas trwania umowy przekracza 4 </w:t>
      </w:r>
      <w:r w:rsidRPr="00B42567">
        <w:rPr>
          <w:rFonts w:asciiTheme="minorHAnsi" w:eastAsia="Calibri" w:hAnsiTheme="minorHAnsi"/>
          <w:sz w:val="20"/>
          <w:szCs w:val="20"/>
          <w:lang w:eastAsia="en-US"/>
        </w:rPr>
        <w:t>lata, okres przechowywania obejmuje cały czas trwania umowy;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</w:t>
      </w:r>
      <w:r>
        <w:rPr>
          <w:rFonts w:asciiTheme="minorHAnsi" w:eastAsia="Calibri" w:hAnsiTheme="minorHAnsi"/>
          <w:sz w:val="20"/>
          <w:szCs w:val="20"/>
          <w:lang w:eastAsia="en-US"/>
        </w:rPr>
        <w:t>a określonych danych wynikają z </w:t>
      </w: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ustawy PZP;  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posiada Pani/Pan:</w:t>
      </w:r>
    </w:p>
    <w:p w:rsidR="00F7383F" w:rsidRPr="00B42567" w:rsidRDefault="00F7383F" w:rsidP="00F7383F">
      <w:pPr>
        <w:numPr>
          <w:ilvl w:val="1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dostępu do danych osobowych Pani/Pana dotyczących;</w:t>
      </w:r>
    </w:p>
    <w:p w:rsidR="00F7383F" w:rsidRPr="00B42567" w:rsidRDefault="00F7383F" w:rsidP="00F7383F">
      <w:pPr>
        <w:numPr>
          <w:ilvl w:val="1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sprostowania Pani/Pana danych osobowych</w:t>
      </w:r>
      <w:r w:rsidRPr="00B42567">
        <w:rPr>
          <w:rFonts w:asciiTheme="minorHAnsi" w:eastAsia="Calibri" w:hAnsiTheme="minorHAnsi"/>
          <w:b/>
          <w:sz w:val="20"/>
          <w:szCs w:val="20"/>
          <w:vertAlign w:val="superscript"/>
          <w:lang w:eastAsia="en-US"/>
        </w:rPr>
        <w:t>**</w:t>
      </w:r>
      <w:r w:rsidRPr="00B42567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:rsidR="00F7383F" w:rsidRPr="00B42567" w:rsidRDefault="00F7383F" w:rsidP="00F7383F">
      <w:pPr>
        <w:numPr>
          <w:ilvl w:val="1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prawo żądania od administratora ograniczenia przetwarzania danych osobowych z zastrzeżeniem przypadków, o których mowa w art. 18 ust. 2 RODO;  </w:t>
      </w:r>
    </w:p>
    <w:p w:rsidR="00F7383F" w:rsidRPr="00B42567" w:rsidRDefault="00F7383F" w:rsidP="00F7383F">
      <w:pPr>
        <w:numPr>
          <w:ilvl w:val="1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F7383F" w:rsidRPr="00B42567" w:rsidRDefault="00F7383F" w:rsidP="00F7383F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nie przysługuje Pani/Panu:</w:t>
      </w:r>
    </w:p>
    <w:p w:rsidR="00F7383F" w:rsidRPr="00B42567" w:rsidRDefault="00F7383F" w:rsidP="00F7383F">
      <w:pPr>
        <w:numPr>
          <w:ilvl w:val="1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związku z art. 17 ust. 3 lit. b, d lub e RODO prawo do usunięcia danych osobowych;</w:t>
      </w:r>
    </w:p>
    <w:p w:rsidR="00F7383F" w:rsidRPr="00B42567" w:rsidRDefault="00F7383F" w:rsidP="00F7383F">
      <w:pPr>
        <w:numPr>
          <w:ilvl w:val="1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przenoszenia danych osobowych, o którym mowa w art. 20 RODO;</w:t>
      </w:r>
    </w:p>
    <w:p w:rsidR="00F7383F" w:rsidRPr="00B42567" w:rsidRDefault="00F7383F" w:rsidP="00F7383F">
      <w:pPr>
        <w:numPr>
          <w:ilvl w:val="1"/>
          <w:numId w:val="58"/>
        </w:num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F7383F" w:rsidRDefault="00F7383F" w:rsidP="00F7383F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A2246" w:rsidRDefault="00CA2246" w:rsidP="00F7383F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A2246" w:rsidRPr="00B42567" w:rsidRDefault="00CA2246" w:rsidP="00F7383F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Otrzymałem, celem zapoznania się, dnia  ……………………  </w:t>
      </w: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……………………………………………………….</w:t>
      </w:r>
    </w:p>
    <w:p w:rsidR="00F7383F" w:rsidRPr="00B42567" w:rsidRDefault="00F7383F" w:rsidP="00F7383F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     Podpis składającego oświadczenie</w:t>
      </w: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b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Cs w:val="20"/>
          <w:lang w:eastAsia="en-US"/>
        </w:rPr>
        <w:t>Dot. postępowania przetargowego (przetarg nieograniczony ZP.271.</w:t>
      </w:r>
      <w:r>
        <w:rPr>
          <w:rFonts w:asciiTheme="minorHAnsi" w:eastAsia="Calibri" w:hAnsiTheme="minorHAnsi"/>
          <w:b/>
          <w:szCs w:val="20"/>
          <w:lang w:eastAsia="en-US"/>
        </w:rPr>
        <w:t>8</w:t>
      </w:r>
      <w:r w:rsidRPr="00B42567">
        <w:rPr>
          <w:rFonts w:asciiTheme="minorHAnsi" w:eastAsia="Calibri" w:hAnsiTheme="minorHAnsi"/>
          <w:b/>
          <w:szCs w:val="20"/>
          <w:lang w:eastAsia="en-US"/>
        </w:rPr>
        <w:t xml:space="preserve">.2018) </w:t>
      </w:r>
      <w:r>
        <w:rPr>
          <w:rFonts w:asciiTheme="minorHAnsi" w:eastAsia="Calibri" w:hAnsiTheme="minorHAnsi"/>
          <w:b/>
          <w:szCs w:val="20"/>
          <w:lang w:eastAsia="en-US"/>
        </w:rPr>
        <w:t xml:space="preserve"> </w:t>
      </w:r>
      <w:r w:rsidRPr="00F7383F">
        <w:rPr>
          <w:rFonts w:asciiTheme="minorHAnsi" w:eastAsia="Calibri" w:hAnsiTheme="minorHAnsi"/>
          <w:b/>
          <w:szCs w:val="20"/>
          <w:lang w:eastAsia="en-US"/>
        </w:rPr>
        <w:t>„Modernizacja i przebudowa odcinków dróg wewnętrznych na terenie Gminy Sulęczyno”.</w:t>
      </w: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jc w:val="center"/>
        <w:rPr>
          <w:rFonts w:asciiTheme="minorHAnsi" w:eastAsia="Calibri" w:hAnsiTheme="minorHAnsi"/>
          <w:b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Cs w:val="20"/>
          <w:lang w:eastAsia="en-US"/>
        </w:rPr>
        <w:t>Oświadczenie wykonawcy</w:t>
      </w:r>
    </w:p>
    <w:p w:rsidR="00F7383F" w:rsidRPr="00B42567" w:rsidRDefault="00F7383F" w:rsidP="00F7383F">
      <w:pPr>
        <w:spacing w:line="276" w:lineRule="auto"/>
        <w:jc w:val="center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w zakresie wypełnienia obowiązków informacyjnych przewidzianych w art. 13 lub art. 14 RODO</w:t>
      </w:r>
    </w:p>
    <w:p w:rsidR="00F7383F" w:rsidRPr="00B42567" w:rsidRDefault="00F7383F" w:rsidP="00F7383F">
      <w:pPr>
        <w:spacing w:line="276" w:lineRule="auto"/>
        <w:jc w:val="center"/>
        <w:rPr>
          <w:rFonts w:asciiTheme="minorHAnsi" w:eastAsia="Calibri" w:hAnsiTheme="minorHAnsi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jc w:val="both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Oświadczam, że wypełniłem obowiązki informacyjne przewidziane w art. 13 lub art. 14 RODO</w:t>
      </w:r>
      <w:r w:rsidRPr="00B42567">
        <w:rPr>
          <w:rFonts w:asciiTheme="minorHAnsi" w:eastAsia="Calibri" w:hAnsiTheme="minorHAnsi"/>
          <w:szCs w:val="20"/>
          <w:vertAlign w:val="superscript"/>
          <w:lang w:eastAsia="en-US"/>
        </w:rPr>
        <w:footnoteReference w:id="1"/>
      </w:r>
      <w:r w:rsidRPr="00B42567">
        <w:rPr>
          <w:rFonts w:asciiTheme="minorHAnsi" w:eastAsia="Calibri" w:hAnsiTheme="minorHAnsi"/>
          <w:szCs w:val="20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B42567">
        <w:rPr>
          <w:rFonts w:asciiTheme="minorHAnsi" w:eastAsia="Calibri" w:hAnsiTheme="minorHAnsi"/>
          <w:szCs w:val="20"/>
          <w:vertAlign w:val="superscript"/>
          <w:lang w:eastAsia="en-US"/>
        </w:rPr>
        <w:footnoteReference w:id="2"/>
      </w: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F7383F" w:rsidRPr="00B42567" w:rsidRDefault="00F7383F" w:rsidP="00F7383F">
      <w:pPr>
        <w:spacing w:line="276" w:lineRule="auto"/>
        <w:jc w:val="right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……………………………………………………………….</w:t>
      </w:r>
    </w:p>
    <w:p w:rsidR="00F7383F" w:rsidRPr="00B42567" w:rsidRDefault="00F7383F" w:rsidP="00F7383F">
      <w:pPr>
        <w:spacing w:line="276" w:lineRule="auto"/>
        <w:jc w:val="right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 xml:space="preserve">     Podpis składającego oświadczenie</w:t>
      </w: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F7383F" w:rsidRDefault="00F7383F" w:rsidP="00F7383F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52D38" w:rsidRDefault="00D52D38" w:rsidP="00A95CBB">
      <w:pPr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D52D38" w:rsidSect="00B6235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37" w:rsidRDefault="00944737">
      <w:r>
        <w:separator/>
      </w:r>
    </w:p>
  </w:endnote>
  <w:endnote w:type="continuationSeparator" w:id="0">
    <w:p w:rsidR="00944737" w:rsidRDefault="0094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D020B2">
        <w:pPr>
          <w:pStyle w:val="Stopka"/>
          <w:jc w:val="right"/>
        </w:pPr>
        <w:fldSimple w:instr=" PAGE   \* MERGEFORMAT ">
          <w:r w:rsidR="00652047">
            <w:rPr>
              <w:noProof/>
            </w:rPr>
            <w:t>2</w:t>
          </w:r>
        </w:fldSimple>
      </w:p>
    </w:sdtContent>
  </w:sdt>
  <w:p w:rsidR="00506F47" w:rsidRDefault="00D020B2" w:rsidP="00811504">
    <w:pPr>
      <w:pStyle w:val="Stopka"/>
    </w:pPr>
    <w:r w:rsidRPr="00D020B2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D020B2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37" w:rsidRDefault="00944737">
      <w:r>
        <w:separator/>
      </w:r>
    </w:p>
  </w:footnote>
  <w:footnote w:type="continuationSeparator" w:id="0">
    <w:p w:rsidR="00944737" w:rsidRDefault="00944737">
      <w:r>
        <w:continuationSeparator/>
      </w:r>
    </w:p>
  </w:footnote>
  <w:footnote w:id="1">
    <w:p w:rsidR="00F7383F" w:rsidRDefault="00F7383F" w:rsidP="00F7383F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  <w:p w:rsidR="00F7383F" w:rsidRDefault="00F7383F" w:rsidP="00F7383F">
      <w:pPr>
        <w:pStyle w:val="Tekstprzypisudolnego"/>
        <w:ind w:left="142" w:hanging="142"/>
        <w:jc w:val="both"/>
      </w:pPr>
    </w:p>
  </w:footnote>
  <w:footnote w:id="2">
    <w:p w:rsidR="00F7383F" w:rsidRDefault="00F7383F" w:rsidP="00F738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cs="Arial"/>
          <w:color w:val="000000"/>
          <w:sz w:val="16"/>
          <w:szCs w:val="16"/>
        </w:rPr>
        <w:t xml:space="preserve">W </w:t>
      </w:r>
      <w:r w:rsidRPr="0070464A">
        <w:rPr>
          <w:rFonts w:cs="Arial"/>
          <w:color w:val="000000"/>
          <w:sz w:val="16"/>
          <w:szCs w:val="16"/>
        </w:rPr>
        <w:t xml:space="preserve">przypadku gdy </w:t>
      </w:r>
      <w:r>
        <w:rPr>
          <w:rFonts w:cs="Arial"/>
          <w:color w:val="000000"/>
          <w:sz w:val="16"/>
          <w:szCs w:val="16"/>
        </w:rPr>
        <w:t xml:space="preserve">wykonawca </w:t>
      </w:r>
      <w:r w:rsidRPr="0070464A">
        <w:rPr>
          <w:rFonts w:cs="Arial"/>
          <w:sz w:val="16"/>
          <w:szCs w:val="16"/>
        </w:rPr>
        <w:t>nie przekazuje danych osobowych innych niż bezpośrednio jego dotycząc</w:t>
      </w:r>
      <w:r>
        <w:rPr>
          <w:rFonts w:cs="Arial"/>
          <w:sz w:val="16"/>
          <w:szCs w:val="16"/>
        </w:rPr>
        <w:t>ych</w:t>
      </w:r>
      <w:r w:rsidRPr="0070464A">
        <w:rPr>
          <w:rFonts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cs="Arial"/>
          <w:sz w:val="16"/>
          <w:szCs w:val="16"/>
        </w:rPr>
        <w:t xml:space="preserve"> lub art. 14 ust. 5 </w:t>
      </w:r>
      <w:r w:rsidRPr="0070464A">
        <w:rPr>
          <w:rFonts w:cs="Arial"/>
          <w:sz w:val="16"/>
          <w:szCs w:val="16"/>
        </w:rPr>
        <w:t>RODO</w:t>
      </w:r>
      <w:r>
        <w:rPr>
          <w:rFonts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EF0B48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ZP.271.8</w:t>
    </w:r>
    <w:r w:rsidR="00506F47" w:rsidRPr="0070305D">
      <w:rPr>
        <w:rFonts w:ascii="Times New Roman" w:hAnsi="Times New Roman"/>
        <w:b/>
        <w:sz w:val="16"/>
      </w:rPr>
      <w:t>.201</w:t>
    </w:r>
    <w:r w:rsidR="00506F47">
      <w:rPr>
        <w:rFonts w:ascii="Times New Roman" w:hAnsi="Times New Roman"/>
        <w:b/>
        <w:sz w:val="16"/>
      </w:rPr>
      <w:t>8</w:t>
    </w:r>
  </w:p>
  <w:p w:rsidR="00506F47" w:rsidRPr="0070305D" w:rsidRDefault="00D020B2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5"/>
  </w:num>
  <w:num w:numId="3">
    <w:abstractNumId w:val="6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5"/>
  </w:num>
  <w:num w:numId="13">
    <w:abstractNumId w:val="35"/>
  </w:num>
  <w:num w:numId="14">
    <w:abstractNumId w:val="14"/>
  </w:num>
  <w:num w:numId="15">
    <w:abstractNumId w:val="26"/>
  </w:num>
  <w:num w:numId="16">
    <w:abstractNumId w:val="34"/>
  </w:num>
  <w:num w:numId="17">
    <w:abstractNumId w:val="22"/>
  </w:num>
  <w:num w:numId="18">
    <w:abstractNumId w:val="56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3"/>
  </w:num>
  <w:num w:numId="25">
    <w:abstractNumId w:val="57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9"/>
  </w:num>
  <w:num w:numId="52">
    <w:abstractNumId w:val="7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0"/>
  </w:num>
  <w:num w:numId="58">
    <w:abstractNumId w:val="1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9683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C68AA"/>
    <w:rsid w:val="002F00D0"/>
    <w:rsid w:val="002F0F26"/>
    <w:rsid w:val="002F3025"/>
    <w:rsid w:val="002F3284"/>
    <w:rsid w:val="002F74C2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438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3C57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B4E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2047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1150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0222E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371F9"/>
    <w:rsid w:val="00942C5D"/>
    <w:rsid w:val="00944737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09E"/>
    <w:rsid w:val="00B75F21"/>
    <w:rsid w:val="00B77E98"/>
    <w:rsid w:val="00B85104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2246"/>
    <w:rsid w:val="00CA5CBD"/>
    <w:rsid w:val="00CA686C"/>
    <w:rsid w:val="00CB135A"/>
    <w:rsid w:val="00CB2E1C"/>
    <w:rsid w:val="00CB3C15"/>
    <w:rsid w:val="00CC4933"/>
    <w:rsid w:val="00CD59AF"/>
    <w:rsid w:val="00CE005B"/>
    <w:rsid w:val="00CE721F"/>
    <w:rsid w:val="00CF145E"/>
    <w:rsid w:val="00CF4C91"/>
    <w:rsid w:val="00D020B2"/>
    <w:rsid w:val="00D0361A"/>
    <w:rsid w:val="00D04C5C"/>
    <w:rsid w:val="00D07509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B558A"/>
    <w:rsid w:val="00EC3F7D"/>
    <w:rsid w:val="00ED1987"/>
    <w:rsid w:val="00ED6A9C"/>
    <w:rsid w:val="00ED7690"/>
    <w:rsid w:val="00EE2E8D"/>
    <w:rsid w:val="00EE4123"/>
    <w:rsid w:val="00EF000D"/>
    <w:rsid w:val="00EF0B48"/>
    <w:rsid w:val="00EF2549"/>
    <w:rsid w:val="00EF35DF"/>
    <w:rsid w:val="00F03032"/>
    <w:rsid w:val="00F1133A"/>
    <w:rsid w:val="00F12243"/>
    <w:rsid w:val="00F12BCD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383F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3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.suleczyno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DDA7-7ADD-488D-AC17-B3FC8F2F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17</TotalTime>
  <Pages>5</Pages>
  <Words>1180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13</cp:revision>
  <cp:lastPrinted>2018-08-24T08:28:00Z</cp:lastPrinted>
  <dcterms:created xsi:type="dcterms:W3CDTF">2018-05-10T07:43:00Z</dcterms:created>
  <dcterms:modified xsi:type="dcterms:W3CDTF">2018-08-24T08:29:00Z</dcterms:modified>
</cp:coreProperties>
</file>